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Downsizing of the translation/voice/keybind modules in settings for the sake of </w:t>
      </w:r>
      <w:r w:rsidDel="00000000" w:rsidR="00000000" w:rsidRPr="00000000">
        <w:rPr>
          <w:i w:val="1"/>
          <w:iCs w:val="1"/>
          <w:rtl w:val="0"/>
        </w:rPr>
        <w:t xml:space="preserve">not</w:t>
      </w:r>
      <w:r w:rsidDel="00000000" w:rsidR="00000000" w:rsidRPr="00000000">
        <w:rPr>
          <w:rtl w:val="0"/>
        </w:rPr>
        <w:t xml:space="preserve"> overcomplicating that thread and potentially avoiding issues + scope creep with the amount of translations that have to be done. There’s a retroactive issue that, if we </w:t>
      </w:r>
      <w:r w:rsidDel="00000000" w:rsidR="00000000" w:rsidRPr="00000000">
        <w:rPr>
          <w:i w:val="1"/>
          <w:iCs w:val="1"/>
          <w:rtl w:val="0"/>
        </w:rPr>
        <w:t xml:space="preserve">do</w:t>
      </w:r>
      <w:r w:rsidDel="00000000" w:rsidR="00000000" w:rsidRPr="00000000">
        <w:rPr>
          <w:rtl w:val="0"/>
        </w:rPr>
        <w:t xml:space="preserve"> these translations, we’d also have to do some sort of application wide translations of buttons and tips and whatnot for consistency, but there’s no way we’re doing that.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the above. Going to be reviewing Jason’s latest branch push-out for the sake of seeing if there’s stuff that I’d want to port over now rather than later.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the classifier base code and tested it with juans data and my data using grouping with sessionID 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more session ids and get more user ids so it eventually groups by user id instead of session id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regression model hyperparameters and viability compared to classifier for posture analysis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Identify better type of model after implementing a more complete dataset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combo box that provides the option to view the graph’s data in different timeframes. Extracted the timestamp data field from the csv file and used a function to extract the day.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 the combo box to display different scopes of the data. Disable all other interactive UI to prevent the graph thread from crashing.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redesign of widgets on the home page of the app.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home page ui redesign, check for UX inefficiencies.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